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43389" w14:textId="77777777" w:rsidR="00892E1E" w:rsidRDefault="00035F55" w:rsidP="00892E1E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</w:t>
      </w:r>
      <w:r w:rsidR="003F26A2">
        <w:rPr>
          <w:color w:val="3399FF"/>
          <w:lang w:val="kk-KZ"/>
        </w:rPr>
        <w:t xml:space="preserve">         Астана</w:t>
      </w:r>
      <w:r w:rsidR="00892E1E">
        <w:rPr>
          <w:color w:val="3399FF"/>
          <w:lang w:val="kk-KZ"/>
        </w:rPr>
        <w:t xml:space="preserve"> қ</w:t>
      </w:r>
      <w:r w:rsidR="00892E1E" w:rsidRPr="00D519D5">
        <w:rPr>
          <w:color w:val="3399FF"/>
          <w:lang w:val="kk-KZ"/>
        </w:rPr>
        <w:t>аласы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</w:t>
      </w:r>
      <w:r>
        <w:rPr>
          <w:color w:val="3399FF"/>
          <w:lang w:val="kk-KZ"/>
        </w:rPr>
        <w:t xml:space="preserve">    </w:t>
      </w:r>
      <w:r w:rsidR="00892E1E">
        <w:rPr>
          <w:color w:val="3399FF"/>
          <w:lang w:val="kk-KZ"/>
        </w:rPr>
        <w:t xml:space="preserve">         </w:t>
      </w:r>
      <w:proofErr w:type="spellStart"/>
      <w:r w:rsidR="00892E1E">
        <w:rPr>
          <w:color w:val="3399FF"/>
          <w:lang w:val="kk-KZ"/>
        </w:rPr>
        <w:t>город</w:t>
      </w:r>
      <w:proofErr w:type="spellEnd"/>
      <w:r w:rsidR="00892E1E">
        <w:rPr>
          <w:color w:val="3399FF"/>
          <w:lang w:val="kk-KZ"/>
        </w:rPr>
        <w:t xml:space="preserve"> </w:t>
      </w:r>
      <w:r w:rsidR="003F26A2">
        <w:rPr>
          <w:color w:val="3399FF"/>
          <w:lang w:val="kk-KZ"/>
        </w:rPr>
        <w:t>Астана</w:t>
      </w:r>
      <w:r w:rsidR="00892E1E" w:rsidRPr="00D31102">
        <w:rPr>
          <w:color w:val="3399FF"/>
          <w:lang w:val="kk-KZ"/>
        </w:rPr>
        <w:t xml:space="preserve">                                                                   </w:t>
      </w:r>
      <w:r w:rsidR="00892E1E">
        <w:rPr>
          <w:color w:val="3399FF"/>
          <w:lang w:val="kk-KZ"/>
        </w:rPr>
        <w:t xml:space="preserve">                                           </w:t>
      </w:r>
      <w:r w:rsidR="00892E1E" w:rsidRPr="00D31102">
        <w:rPr>
          <w:color w:val="3399FF"/>
          <w:lang w:val="kk-KZ"/>
        </w:rPr>
        <w:t xml:space="preserve"> </w:t>
      </w:r>
    </w:p>
    <w:p w14:paraId="6429EE00" w14:textId="77777777" w:rsidR="00EE69B8" w:rsidRDefault="00EE69B8" w:rsidP="00934587">
      <w:pPr>
        <w:rPr>
          <w:color w:val="3399FF"/>
          <w:lang w:val="kk-KZ"/>
        </w:rPr>
      </w:pPr>
    </w:p>
    <w:p w14:paraId="379C7108" w14:textId="1869ACA9" w:rsidR="00642211" w:rsidRDefault="00642211" w:rsidP="00934587">
      <w:pPr>
        <w:rPr>
          <w:color w:val="3399FF"/>
          <w:lang w:val="kk-KZ"/>
        </w:rPr>
      </w:pPr>
    </w:p>
    <w:p w14:paraId="7FAF58D5" w14:textId="77777777" w:rsidR="00FB0006" w:rsidRPr="00FB0006" w:rsidRDefault="00FB0006" w:rsidP="00FB0006">
      <w:pPr>
        <w:jc w:val="center"/>
        <w:rPr>
          <w:rStyle w:val="s0"/>
          <w:sz w:val="28"/>
          <w:szCs w:val="28"/>
          <w:lang w:val="kk-KZ"/>
        </w:rPr>
      </w:pPr>
      <w:r w:rsidRPr="00FB0006">
        <w:rPr>
          <w:b/>
          <w:bCs/>
          <w:kern w:val="36"/>
          <w:sz w:val="28"/>
          <w:szCs w:val="28"/>
          <w:lang w:val="kk-KZ"/>
        </w:rPr>
        <w:t>Мемлекеттік сатып алу саласында тізілімдерді қалыптастырудың және жүргізудің қағидаларын бекіту туралы</w:t>
      </w:r>
    </w:p>
    <w:p w14:paraId="04EFD187" w14:textId="77777777" w:rsidR="00FB0006" w:rsidRPr="00FB0006" w:rsidRDefault="00FB0006" w:rsidP="00FB0006">
      <w:pPr>
        <w:jc w:val="center"/>
        <w:rPr>
          <w:rStyle w:val="s0"/>
          <w:sz w:val="28"/>
          <w:szCs w:val="28"/>
          <w:lang w:val="kk-KZ"/>
        </w:rPr>
      </w:pPr>
    </w:p>
    <w:p w14:paraId="7F45DC1D" w14:textId="77777777" w:rsidR="00FB0006" w:rsidRPr="00FB0006" w:rsidRDefault="00FB0006" w:rsidP="00FB0006">
      <w:pPr>
        <w:jc w:val="center"/>
        <w:rPr>
          <w:rStyle w:val="s0"/>
          <w:sz w:val="28"/>
          <w:szCs w:val="28"/>
          <w:lang w:val="kk-KZ"/>
        </w:rPr>
      </w:pPr>
    </w:p>
    <w:p w14:paraId="361A4DF4" w14:textId="77777777" w:rsidR="00FB0006" w:rsidRPr="00FB0006" w:rsidRDefault="00FB0006" w:rsidP="00FB0006">
      <w:pPr>
        <w:ind w:firstLine="708"/>
        <w:jc w:val="both"/>
        <w:textAlignment w:val="baseline"/>
        <w:rPr>
          <w:spacing w:val="2"/>
          <w:sz w:val="28"/>
          <w:szCs w:val="28"/>
          <w:lang w:val="kk-KZ"/>
        </w:rPr>
      </w:pP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t xml:space="preserve">«Мемлекеттік сатып алу туралы» Қазақстан Республикасы Заңының </w:t>
      </w: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br/>
      </w:r>
      <w:r>
        <w:rPr>
          <w:rFonts w:eastAsiaTheme="majorEastAsia"/>
          <w:color w:val="000000" w:themeColor="text1"/>
          <w:sz w:val="28"/>
          <w:szCs w:val="28"/>
          <w:lang w:val="kk-KZ"/>
        </w:rPr>
        <w:t>8</w:t>
      </w: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t xml:space="preserve">-бабы </w:t>
      </w:r>
      <w:hyperlink r:id="rId7" w:anchor="z357" w:history="1">
        <w:r>
          <w:rPr>
            <w:rFonts w:eastAsiaTheme="majorEastAsia"/>
            <w:color w:val="000000" w:themeColor="text1"/>
            <w:sz w:val="28"/>
            <w:szCs w:val="28"/>
            <w:lang w:val="kk-KZ"/>
          </w:rPr>
          <w:t>1-</w:t>
        </w:r>
        <w:r w:rsidRPr="00CF6C3A">
          <w:rPr>
            <w:rFonts w:eastAsiaTheme="majorEastAsia"/>
            <w:color w:val="000000" w:themeColor="text1"/>
            <w:sz w:val="28"/>
            <w:szCs w:val="28"/>
            <w:lang w:val="kk-KZ"/>
          </w:rPr>
          <w:t>тарма</w:t>
        </w:r>
      </w:hyperlink>
      <w:r>
        <w:rPr>
          <w:rFonts w:eastAsiaTheme="majorEastAsia"/>
          <w:color w:val="000000" w:themeColor="text1"/>
          <w:sz w:val="28"/>
          <w:szCs w:val="28"/>
          <w:lang w:val="kk-KZ"/>
        </w:rPr>
        <w:t>ғына</w:t>
      </w:r>
      <w:r w:rsidRPr="00FB0006">
        <w:rPr>
          <w:rFonts w:eastAsiaTheme="majorEastAsia"/>
          <w:color w:val="000000" w:themeColor="text1"/>
          <w:sz w:val="28"/>
          <w:szCs w:val="28"/>
          <w:lang w:val="kk-KZ"/>
        </w:rPr>
        <w:t xml:space="preserve"> </w:t>
      </w:r>
      <w:r w:rsidRPr="00CF6C3A">
        <w:rPr>
          <w:rFonts w:eastAsiaTheme="majorEastAsia"/>
          <w:color w:val="000000" w:themeColor="text1"/>
          <w:sz w:val="28"/>
          <w:szCs w:val="28"/>
          <w:lang w:val="kk-KZ"/>
        </w:rPr>
        <w:t xml:space="preserve">сәйкес </w:t>
      </w:r>
      <w:r w:rsidRPr="00CF6C3A">
        <w:rPr>
          <w:rFonts w:eastAsiaTheme="majorEastAsia"/>
          <w:b/>
          <w:bCs/>
          <w:color w:val="000000" w:themeColor="text1"/>
          <w:sz w:val="28"/>
          <w:szCs w:val="28"/>
          <w:lang w:val="kk-KZ"/>
        </w:rPr>
        <w:t>БҰЙЫРАМЫН</w:t>
      </w:r>
      <w:r w:rsidRPr="00FB0006">
        <w:rPr>
          <w:spacing w:val="2"/>
          <w:sz w:val="28"/>
          <w:szCs w:val="28"/>
          <w:lang w:val="kk-KZ"/>
        </w:rPr>
        <w:t xml:space="preserve"> </w:t>
      </w:r>
    </w:p>
    <w:p w14:paraId="2A2D6894" w14:textId="77777777" w:rsidR="00FB0006" w:rsidRPr="00FE687B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FE687B">
        <w:rPr>
          <w:color w:val="000000"/>
          <w:spacing w:val="2"/>
          <w:sz w:val="28"/>
          <w:szCs w:val="28"/>
          <w:lang w:val="kk-KZ"/>
        </w:rPr>
        <w:t xml:space="preserve">1. </w:t>
      </w:r>
      <w:r w:rsidRPr="008A1086">
        <w:rPr>
          <w:color w:val="000000"/>
          <w:spacing w:val="2"/>
          <w:sz w:val="28"/>
          <w:szCs w:val="28"/>
          <w:lang w:val="kk-KZ"/>
        </w:rPr>
        <w:t xml:space="preserve">Мемлекеттік сатып алу саласында тізілімдерді қалыптастырудың және жүргізудің </w:t>
      </w:r>
      <w:r w:rsidRPr="00FE687B">
        <w:rPr>
          <w:color w:val="000000"/>
          <w:spacing w:val="2"/>
          <w:sz w:val="28"/>
          <w:szCs w:val="28"/>
          <w:lang w:val="kk-KZ"/>
        </w:rPr>
        <w:t>қағидалары</w:t>
      </w:r>
      <w:r>
        <w:rPr>
          <w:color w:val="000000"/>
          <w:spacing w:val="2"/>
          <w:sz w:val="28"/>
          <w:szCs w:val="28"/>
          <w:lang w:val="kk-KZ"/>
        </w:rPr>
        <w:t xml:space="preserve"> осы </w:t>
      </w:r>
      <w:r w:rsidRPr="00FE687B">
        <w:rPr>
          <w:color w:val="000000"/>
          <w:spacing w:val="2"/>
          <w:sz w:val="28"/>
          <w:szCs w:val="28"/>
          <w:lang w:val="kk-KZ"/>
        </w:rPr>
        <w:t>бұйрыққа 1-қосымшаға сәйкес бекітілсін.</w:t>
      </w:r>
    </w:p>
    <w:p w14:paraId="2B11AE90" w14:textId="77777777" w:rsidR="00FB0006" w:rsidRPr="008A1086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A1086">
        <w:rPr>
          <w:color w:val="000000"/>
          <w:spacing w:val="2"/>
          <w:sz w:val="28"/>
          <w:szCs w:val="28"/>
          <w:lang w:val="kk-KZ"/>
        </w:rPr>
        <w:t>2. Қазақстан Республикасы Қаржы министрлігінің кейбір бұйрықтарының күші осы бұйрыққа 2-қосымшаға сәйкес жойылды деп танылсын.</w:t>
      </w:r>
    </w:p>
    <w:p w14:paraId="60629803" w14:textId="77777777" w:rsidR="00FB0006" w:rsidRPr="008A1086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A1086">
        <w:rPr>
          <w:color w:val="000000"/>
          <w:spacing w:val="2"/>
          <w:sz w:val="28"/>
          <w:szCs w:val="28"/>
          <w:lang w:val="kk-KZ"/>
        </w:rPr>
        <w:t xml:space="preserve">3. Қазақстан Республикасы Қаржы министрлігінің Мемлекеттік сатып алу және </w:t>
      </w:r>
      <w:proofErr w:type="spellStart"/>
      <w:r w:rsidRPr="008A1086">
        <w:rPr>
          <w:color w:val="000000"/>
          <w:spacing w:val="2"/>
          <w:sz w:val="28"/>
          <w:szCs w:val="28"/>
          <w:lang w:val="kk-KZ"/>
        </w:rPr>
        <w:t>квазимемлекеттік</w:t>
      </w:r>
      <w:proofErr w:type="spellEnd"/>
      <w:r w:rsidRPr="008A1086">
        <w:rPr>
          <w:color w:val="000000"/>
          <w:spacing w:val="2"/>
          <w:sz w:val="28"/>
          <w:szCs w:val="28"/>
          <w:lang w:val="kk-KZ"/>
        </w:rPr>
        <w:t xml:space="preserve"> секторының сатып алу заңнамасы департаменті Қазақстан Республикасының заңнамасында белгіленген тәртіппен:</w:t>
      </w:r>
    </w:p>
    <w:p w14:paraId="416E92CA" w14:textId="77777777" w:rsidR="00FB0006" w:rsidRPr="008A1086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  <w:lang w:val="kk-KZ"/>
        </w:rPr>
      </w:pPr>
      <w:r w:rsidRPr="008A1086">
        <w:rPr>
          <w:color w:val="000000"/>
          <w:spacing w:val="2"/>
          <w:sz w:val="28"/>
          <w:szCs w:val="28"/>
          <w:lang w:val="kk-KZ"/>
        </w:rPr>
        <w:t>1) осы бұйрықтың Қазақстан Республикасы Әділет министрлігінде мемлекеттік тіркелуін;</w:t>
      </w:r>
    </w:p>
    <w:p w14:paraId="4A023835" w14:textId="77777777" w:rsidR="00FB0006" w:rsidRPr="00CF6C3A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6C3A">
        <w:rPr>
          <w:color w:val="000000"/>
          <w:spacing w:val="2"/>
          <w:sz w:val="28"/>
          <w:szCs w:val="28"/>
        </w:rPr>
        <w:t xml:space="preserve">2) осы </w:t>
      </w:r>
      <w:proofErr w:type="spellStart"/>
      <w:r w:rsidRPr="00CF6C3A">
        <w:rPr>
          <w:color w:val="000000"/>
          <w:spacing w:val="2"/>
          <w:sz w:val="28"/>
          <w:szCs w:val="28"/>
        </w:rPr>
        <w:t>бұйрықтың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Қазақстан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Қаржы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министрлігінің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интернет-</w:t>
      </w:r>
      <w:proofErr w:type="spellStart"/>
      <w:r w:rsidRPr="00CF6C3A">
        <w:rPr>
          <w:color w:val="000000"/>
          <w:spacing w:val="2"/>
          <w:sz w:val="28"/>
          <w:szCs w:val="28"/>
        </w:rPr>
        <w:t>ресурсында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орналастырылуын</w:t>
      </w:r>
      <w:proofErr w:type="spellEnd"/>
      <w:r w:rsidRPr="00CF6C3A">
        <w:rPr>
          <w:color w:val="000000"/>
          <w:spacing w:val="2"/>
          <w:sz w:val="28"/>
          <w:szCs w:val="28"/>
        </w:rPr>
        <w:t>;</w:t>
      </w:r>
    </w:p>
    <w:p w14:paraId="52332783" w14:textId="77777777" w:rsidR="00FB0006" w:rsidRPr="00CF6C3A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6C3A">
        <w:rPr>
          <w:color w:val="000000"/>
          <w:spacing w:val="2"/>
          <w:sz w:val="28"/>
          <w:szCs w:val="28"/>
        </w:rPr>
        <w:t xml:space="preserve">3) осы </w:t>
      </w:r>
      <w:proofErr w:type="spellStart"/>
      <w:r w:rsidRPr="00CF6C3A">
        <w:rPr>
          <w:color w:val="000000"/>
          <w:spacing w:val="2"/>
          <w:sz w:val="28"/>
          <w:szCs w:val="28"/>
        </w:rPr>
        <w:t>бұйрық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Қазақстан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Әділет </w:t>
      </w:r>
      <w:proofErr w:type="spellStart"/>
      <w:r w:rsidRPr="00CF6C3A">
        <w:rPr>
          <w:color w:val="000000"/>
          <w:spacing w:val="2"/>
          <w:sz w:val="28"/>
          <w:szCs w:val="28"/>
        </w:rPr>
        <w:t>министрлігінде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мемлекеттік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тіркелгеннен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кейін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он </w:t>
      </w:r>
      <w:proofErr w:type="spellStart"/>
      <w:r w:rsidRPr="00CF6C3A">
        <w:rPr>
          <w:color w:val="000000"/>
          <w:spacing w:val="2"/>
          <w:sz w:val="28"/>
          <w:szCs w:val="28"/>
        </w:rPr>
        <w:t>жұмыс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күні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ішінде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осы </w:t>
      </w:r>
      <w:proofErr w:type="spellStart"/>
      <w:r w:rsidRPr="00CF6C3A">
        <w:rPr>
          <w:color w:val="000000"/>
          <w:spacing w:val="2"/>
          <w:sz w:val="28"/>
          <w:szCs w:val="28"/>
        </w:rPr>
        <w:t>тармақтың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1) </w:t>
      </w:r>
      <w:proofErr w:type="spellStart"/>
      <w:r w:rsidRPr="00CF6C3A">
        <w:rPr>
          <w:color w:val="000000"/>
          <w:spacing w:val="2"/>
          <w:sz w:val="28"/>
          <w:szCs w:val="28"/>
        </w:rPr>
        <w:t>және</w:t>
      </w:r>
      <w:proofErr w:type="spellEnd"/>
      <w:r>
        <w:rPr>
          <w:color w:val="000000"/>
          <w:spacing w:val="2"/>
          <w:sz w:val="28"/>
          <w:szCs w:val="28"/>
        </w:rPr>
        <w:t xml:space="preserve"> </w:t>
      </w:r>
      <w:r w:rsidRPr="00CF6C3A">
        <w:rPr>
          <w:color w:val="000000"/>
          <w:spacing w:val="2"/>
          <w:sz w:val="28"/>
          <w:szCs w:val="28"/>
        </w:rPr>
        <w:t xml:space="preserve">2) </w:t>
      </w:r>
      <w:proofErr w:type="spellStart"/>
      <w:r w:rsidRPr="00CF6C3A">
        <w:rPr>
          <w:color w:val="000000"/>
          <w:spacing w:val="2"/>
          <w:sz w:val="28"/>
          <w:szCs w:val="28"/>
        </w:rPr>
        <w:t>тармақшаларында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көзделген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іс-шаралардың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орындалуы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туралы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мәліметтердің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Қазақстан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Республикасы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Қаржы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министрлігінің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Заң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қызметі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департаментіне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ұсынылуын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қамтамасыз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етсін</w:t>
      </w:r>
      <w:proofErr w:type="spellEnd"/>
      <w:r w:rsidRPr="00CF6C3A">
        <w:rPr>
          <w:color w:val="000000"/>
          <w:spacing w:val="2"/>
          <w:sz w:val="28"/>
          <w:szCs w:val="28"/>
        </w:rPr>
        <w:t>.</w:t>
      </w:r>
    </w:p>
    <w:p w14:paraId="0F7FB9C3" w14:textId="77777777" w:rsidR="00FB0006" w:rsidRDefault="00FB0006" w:rsidP="00FB0006">
      <w:pPr>
        <w:shd w:val="clear" w:color="auto" w:fill="FFFFFF"/>
        <w:ind w:firstLine="708"/>
        <w:jc w:val="both"/>
        <w:textAlignment w:val="baseline"/>
        <w:rPr>
          <w:color w:val="000000"/>
          <w:spacing w:val="2"/>
          <w:sz w:val="28"/>
          <w:szCs w:val="28"/>
        </w:rPr>
      </w:pPr>
      <w:r w:rsidRPr="00CF6C3A">
        <w:rPr>
          <w:color w:val="000000"/>
          <w:spacing w:val="2"/>
          <w:sz w:val="28"/>
          <w:szCs w:val="28"/>
        </w:rPr>
        <w:t xml:space="preserve">4. Осы </w:t>
      </w:r>
      <w:proofErr w:type="spellStart"/>
      <w:r w:rsidRPr="00CF6C3A">
        <w:rPr>
          <w:color w:val="000000"/>
          <w:spacing w:val="2"/>
          <w:sz w:val="28"/>
          <w:szCs w:val="28"/>
        </w:rPr>
        <w:t>бұйрық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2025 </w:t>
      </w:r>
      <w:proofErr w:type="spellStart"/>
      <w:r w:rsidRPr="00CF6C3A">
        <w:rPr>
          <w:color w:val="000000"/>
          <w:spacing w:val="2"/>
          <w:sz w:val="28"/>
          <w:szCs w:val="28"/>
        </w:rPr>
        <w:t>жылғы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1 </w:t>
      </w:r>
      <w:proofErr w:type="spellStart"/>
      <w:r w:rsidRPr="00CF6C3A">
        <w:rPr>
          <w:color w:val="000000"/>
          <w:spacing w:val="2"/>
          <w:sz w:val="28"/>
          <w:szCs w:val="28"/>
        </w:rPr>
        <w:t>қаңтардан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бастап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қолданысқа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енгізіледі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және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ресми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жариялануы</w:t>
      </w:r>
      <w:proofErr w:type="spellEnd"/>
      <w:r w:rsidRPr="00CF6C3A">
        <w:rPr>
          <w:color w:val="000000"/>
          <w:spacing w:val="2"/>
          <w:sz w:val="28"/>
          <w:szCs w:val="28"/>
        </w:rPr>
        <w:t xml:space="preserve"> </w:t>
      </w:r>
      <w:proofErr w:type="spellStart"/>
      <w:r w:rsidRPr="00CF6C3A">
        <w:rPr>
          <w:color w:val="000000"/>
          <w:spacing w:val="2"/>
          <w:sz w:val="28"/>
          <w:szCs w:val="28"/>
        </w:rPr>
        <w:t>тиіс</w:t>
      </w:r>
      <w:proofErr w:type="spellEnd"/>
      <w:r w:rsidRPr="00CF6C3A">
        <w:rPr>
          <w:color w:val="000000"/>
          <w:spacing w:val="2"/>
          <w:sz w:val="28"/>
          <w:szCs w:val="28"/>
        </w:rPr>
        <w:t>.</w:t>
      </w:r>
    </w:p>
    <w:p w14:paraId="32063A45" w14:textId="77777777" w:rsidR="00FB0006" w:rsidRPr="00FC570D" w:rsidRDefault="00FB0006" w:rsidP="00FB0006">
      <w:pPr>
        <w:rPr>
          <w:sz w:val="28"/>
          <w:szCs w:val="28"/>
        </w:rPr>
      </w:pPr>
    </w:p>
    <w:p w14:paraId="33F62708" w14:textId="77777777" w:rsidR="00FB0006" w:rsidRPr="00FC570D" w:rsidRDefault="00FB0006" w:rsidP="00FB0006">
      <w:pPr>
        <w:rPr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3"/>
        <w:gridCol w:w="1775"/>
        <w:gridCol w:w="3152"/>
      </w:tblGrid>
      <w:tr w:rsidR="00FB0006" w:rsidRPr="002C7567" w14:paraId="109350D7" w14:textId="77777777" w:rsidTr="00E10E45">
        <w:trPr>
          <w:trHeight w:val="153"/>
        </w:trPr>
        <w:tc>
          <w:tcPr>
            <w:tcW w:w="4003" w:type="dxa"/>
            <w:hideMark/>
          </w:tcPr>
          <w:p w14:paraId="3117D5E4" w14:textId="77777777" w:rsidR="00E10E45" w:rsidRDefault="00E10E45" w:rsidP="00721B61">
            <w:pPr>
              <w:rPr>
                <w:b/>
                <w:sz w:val="28"/>
                <w:szCs w:val="28"/>
              </w:rPr>
            </w:pPr>
            <w:proofErr w:type="spellStart"/>
            <w:r w:rsidRPr="00E10E45">
              <w:rPr>
                <w:b/>
                <w:sz w:val="28"/>
                <w:szCs w:val="28"/>
              </w:rPr>
              <w:t>Қазақстан</w:t>
            </w:r>
            <w:proofErr w:type="spellEnd"/>
            <w:r w:rsidRPr="00E10E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10E45">
              <w:rPr>
                <w:b/>
                <w:sz w:val="28"/>
                <w:szCs w:val="28"/>
              </w:rPr>
              <w:t>Республикасының</w:t>
            </w:r>
            <w:proofErr w:type="spellEnd"/>
          </w:p>
          <w:p w14:paraId="05444011" w14:textId="2867CC5D" w:rsidR="00FB0006" w:rsidRPr="002C7567" w:rsidRDefault="00E10E45" w:rsidP="00721B61">
            <w:pPr>
              <w:rPr>
                <w:b/>
                <w:sz w:val="28"/>
                <w:szCs w:val="28"/>
              </w:rPr>
            </w:pPr>
            <w:proofErr w:type="spellStart"/>
            <w:r w:rsidRPr="00E10E45">
              <w:rPr>
                <w:b/>
                <w:sz w:val="28"/>
                <w:szCs w:val="28"/>
              </w:rPr>
              <w:t>Қаржы</w:t>
            </w:r>
            <w:proofErr w:type="spellEnd"/>
            <w:r w:rsidRPr="00E10E45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E10E45">
              <w:rPr>
                <w:b/>
                <w:sz w:val="28"/>
                <w:szCs w:val="28"/>
              </w:rPr>
              <w:t>министрі</w:t>
            </w:r>
            <w:proofErr w:type="spellEnd"/>
          </w:p>
        </w:tc>
        <w:tc>
          <w:tcPr>
            <w:tcW w:w="1775" w:type="dxa"/>
          </w:tcPr>
          <w:p w14:paraId="265A7DB5" w14:textId="77777777" w:rsidR="00FB0006" w:rsidRPr="002C7567" w:rsidRDefault="00FB0006" w:rsidP="00721B6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19BEDF7A" w14:textId="77777777" w:rsidR="00E10E45" w:rsidRDefault="00E10E45" w:rsidP="00721B61">
            <w:pPr>
              <w:rPr>
                <w:b/>
                <w:sz w:val="28"/>
                <w:szCs w:val="28"/>
                <w:lang w:val="kk-KZ"/>
              </w:rPr>
            </w:pPr>
          </w:p>
          <w:p w14:paraId="78953EB3" w14:textId="42322B96" w:rsidR="00FB0006" w:rsidRPr="002C7567" w:rsidRDefault="00E10E45" w:rsidP="00721B61">
            <w:pPr>
              <w:rPr>
                <w:b/>
                <w:sz w:val="28"/>
                <w:szCs w:val="28"/>
                <w:lang w:val="kk-KZ"/>
              </w:rPr>
            </w:pPr>
            <w:r w:rsidRPr="00E10E45">
              <w:rPr>
                <w:b/>
                <w:sz w:val="28"/>
                <w:szCs w:val="28"/>
                <w:lang w:val="kk-KZ"/>
              </w:rPr>
              <w:t xml:space="preserve">М. </w:t>
            </w:r>
            <w:proofErr w:type="spellStart"/>
            <w:r w:rsidRPr="00E10E45">
              <w:rPr>
                <w:b/>
                <w:sz w:val="28"/>
                <w:szCs w:val="28"/>
                <w:lang w:val="kk-KZ"/>
              </w:rPr>
              <w:t>Такиев</w:t>
            </w:r>
            <w:proofErr w:type="spellEnd"/>
          </w:p>
        </w:tc>
      </w:tr>
    </w:tbl>
    <w:p w14:paraId="7E910CA9" w14:textId="77777777" w:rsidR="00FB0006" w:rsidRPr="00934587" w:rsidRDefault="00FB0006" w:rsidP="00FB0006"/>
    <w:p w14:paraId="47CE6A79" w14:textId="77777777" w:rsidR="00642211" w:rsidRPr="008858D2" w:rsidRDefault="00642211" w:rsidP="00FB0006">
      <w:pPr>
        <w:shd w:val="clear" w:color="auto" w:fill="FFFFFF"/>
        <w:jc w:val="center"/>
        <w:textAlignment w:val="baseline"/>
        <w:rPr>
          <w:lang w:val="kk-KZ"/>
        </w:rPr>
      </w:pPr>
    </w:p>
    <w:sectPr w:rsidR="00642211" w:rsidRPr="008858D2" w:rsidSect="00D35998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96457" w14:textId="77777777" w:rsidR="00BF13DB" w:rsidRDefault="00BF13DB">
      <w:r>
        <w:separator/>
      </w:r>
    </w:p>
  </w:endnote>
  <w:endnote w:type="continuationSeparator" w:id="0">
    <w:p w14:paraId="6BDE2DC8" w14:textId="77777777" w:rsidR="00BF13DB" w:rsidRDefault="00BF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5DC1" w14:textId="77777777" w:rsidR="00BF13DB" w:rsidRDefault="00BF13DB">
      <w:r>
        <w:separator/>
      </w:r>
    </w:p>
  </w:footnote>
  <w:footnote w:type="continuationSeparator" w:id="0">
    <w:p w14:paraId="63B5F358" w14:textId="77777777" w:rsidR="00BF13DB" w:rsidRDefault="00BF1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9FF0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E2AA782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B5CD1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6340C9">
      <w:rPr>
        <w:rStyle w:val="af0"/>
        <w:noProof/>
      </w:rPr>
      <w:t>2</w:t>
    </w:r>
    <w:r>
      <w:rPr>
        <w:rStyle w:val="af0"/>
      </w:rPr>
      <w:fldChar w:fldCharType="end"/>
    </w:r>
  </w:p>
  <w:p w14:paraId="6E347658" w14:textId="77777777"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362"/>
      <w:gridCol w:w="2126"/>
      <w:gridCol w:w="4263"/>
    </w:tblGrid>
    <w:tr w:rsidR="004B400D" w:rsidRPr="00D100F6" w14:paraId="3AE009C8" w14:textId="77777777" w:rsidTr="00DC45FB">
      <w:trPr>
        <w:trHeight w:val="1348"/>
      </w:trPr>
      <w:tc>
        <w:tcPr>
          <w:tcW w:w="4362" w:type="dxa"/>
          <w:shd w:val="clear" w:color="auto" w:fill="auto"/>
        </w:tcPr>
        <w:p w14:paraId="1EFF5392" w14:textId="77777777" w:rsidR="00DE29FD" w:rsidRPr="00DE29FD" w:rsidRDefault="00DE29FD" w:rsidP="00DE29FD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9FD">
            <w:rPr>
              <w:b/>
              <w:bCs/>
              <w:color w:val="3399FF"/>
            </w:rPr>
            <w:t xml:space="preserve">ҚАЗАҚСТАН </w:t>
          </w:r>
        </w:p>
        <w:p w14:paraId="4435D12B" w14:textId="77777777" w:rsidR="00DE29FD" w:rsidRPr="00DE29FD" w:rsidRDefault="00DE29FD" w:rsidP="00DE29FD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DE29FD">
            <w:rPr>
              <w:b/>
              <w:bCs/>
              <w:color w:val="3399FF"/>
            </w:rPr>
            <w:t>РЕСПУБЛИКАСЫНЫҢ</w:t>
          </w:r>
        </w:p>
        <w:p w14:paraId="709FBB02" w14:textId="5FA64340" w:rsidR="004B400D" w:rsidRPr="00D100F6" w:rsidRDefault="00DE29FD" w:rsidP="00DE29F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E29FD">
            <w:rPr>
              <w:b/>
              <w:bCs/>
              <w:color w:val="3399FF"/>
            </w:rPr>
            <w:t xml:space="preserve"> КАРЖЫ МИНИСТРЛІГІ</w:t>
          </w:r>
        </w:p>
      </w:tc>
      <w:tc>
        <w:tcPr>
          <w:tcW w:w="2126" w:type="dxa"/>
          <w:shd w:val="clear" w:color="auto" w:fill="auto"/>
        </w:tcPr>
        <w:p w14:paraId="3AD63F14" w14:textId="77777777"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2ADD6B0A" wp14:editId="0B602B8D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0C004416" w14:textId="77777777" w:rsidR="00DE29FD" w:rsidRPr="00DE29FD" w:rsidRDefault="00DE29FD" w:rsidP="00DE29F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9FD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0140AEFA" w14:textId="77777777" w:rsidR="00DE29FD" w:rsidRPr="00DE29FD" w:rsidRDefault="00DE29FD" w:rsidP="00DE29F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E29FD">
            <w:rPr>
              <w:b/>
              <w:bCs/>
              <w:color w:val="3399FF"/>
              <w:lang w:val="kk-KZ"/>
            </w:rPr>
            <w:t>ФИНАНСОВ</w:t>
          </w:r>
        </w:p>
        <w:p w14:paraId="39C7A3B4" w14:textId="29855C07" w:rsidR="004B400D" w:rsidRPr="00D100F6" w:rsidRDefault="00DE29FD" w:rsidP="00DE29F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E29FD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14:paraId="662E7714" w14:textId="77777777" w:rsidTr="00DC45FB">
      <w:trPr>
        <w:trHeight w:val="591"/>
      </w:trPr>
      <w:tc>
        <w:tcPr>
          <w:tcW w:w="4362" w:type="dxa"/>
          <w:shd w:val="clear" w:color="auto" w:fill="auto"/>
        </w:tcPr>
        <w:p w14:paraId="3FE40BE2" w14:textId="77777777"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2AA8A8DB" w14:textId="77777777"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2362A58A" w14:textId="77777777"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A7559A8" w14:textId="77777777" w:rsidR="00642211" w:rsidRDefault="00DC45FB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 w:rsidRPr="00642211"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 wp14:anchorId="037371F1" wp14:editId="7EE6DEBC">
                    <wp:simplePos x="0" y="0"/>
                    <wp:positionH relativeFrom="column">
                      <wp:posOffset>-3964940</wp:posOffset>
                    </wp:positionH>
                    <wp:positionV relativeFrom="page">
                      <wp:posOffset>67310</wp:posOffset>
                    </wp:positionV>
                    <wp:extent cx="6411595" cy="0"/>
                    <wp:effectExtent l="12700" t="8890" r="14605" b="10160"/>
                    <wp:wrapNone/>
                    <wp:docPr id="1" name="Line 2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FD1D5EC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12.2pt,5.3pt" to="192.6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" strokecolor="#39f" strokeweight="1.25pt">
                    <w10:wrap anchory="page"/>
                  </v:line>
                </w:pict>
              </mc:Fallback>
            </mc:AlternateContent>
          </w:r>
        </w:p>
        <w:p w14:paraId="22FD3030" w14:textId="77777777"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1F9B2BB6" w14:textId="77777777"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14:paraId="4EEC346B" w14:textId="4C4AEB51" w:rsidR="00E10E45" w:rsidRDefault="00E10E45" w:rsidP="00E10E45">
    <w:pPr>
      <w:pStyle w:val="aa"/>
      <w:rPr>
        <w:color w:val="3A7298"/>
        <w:sz w:val="22"/>
        <w:szCs w:val="22"/>
      </w:rPr>
    </w:pPr>
    <w:r>
      <w:rPr>
        <w:b/>
        <w:color w:val="3399FF"/>
        <w:sz w:val="22"/>
        <w:szCs w:val="22"/>
        <w:lang w:val="kk-KZ"/>
      </w:rPr>
      <w:t xml:space="preserve">2024 жылғы 26 қыркүйектегі                                                           </w:t>
    </w:r>
    <w:r>
      <w:rPr>
        <w:b/>
        <w:color w:val="3399FF"/>
        <w:sz w:val="22"/>
        <w:szCs w:val="22"/>
        <w:lang w:val="kk-KZ"/>
      </w:rPr>
      <w:t xml:space="preserve">                    </w:t>
    </w:r>
    <w:r>
      <w:rPr>
        <w:b/>
        <w:color w:val="3399FF"/>
        <w:sz w:val="22"/>
        <w:szCs w:val="22"/>
        <w:lang w:val="kk-KZ"/>
      </w:rPr>
      <w:t xml:space="preserve">         </w:t>
    </w:r>
    <w:r w:rsidRPr="0087566C">
      <w:rPr>
        <w:b/>
        <w:bCs/>
        <w:color w:val="3399FF"/>
        <w:sz w:val="22"/>
        <w:szCs w:val="22"/>
      </w:rPr>
      <w:t xml:space="preserve">№ 646       </w:t>
    </w:r>
  </w:p>
  <w:p w14:paraId="5C3890A1" w14:textId="77777777"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14:paraId="01116801" w14:textId="77777777"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D62"/>
    <w:rsid w:val="0002773D"/>
    <w:rsid w:val="00035F55"/>
    <w:rsid w:val="00073119"/>
    <w:rsid w:val="000870F9"/>
    <w:rsid w:val="000922AA"/>
    <w:rsid w:val="000A750B"/>
    <w:rsid w:val="000D4DAC"/>
    <w:rsid w:val="000F48E7"/>
    <w:rsid w:val="00126B43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C3EC7"/>
    <w:rsid w:val="002F11B1"/>
    <w:rsid w:val="00341898"/>
    <w:rsid w:val="00364E0B"/>
    <w:rsid w:val="003B261C"/>
    <w:rsid w:val="003F241E"/>
    <w:rsid w:val="003F26A2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C5F30"/>
    <w:rsid w:val="005F582C"/>
    <w:rsid w:val="006340C9"/>
    <w:rsid w:val="00642211"/>
    <w:rsid w:val="00653A5F"/>
    <w:rsid w:val="0067240F"/>
    <w:rsid w:val="006B0963"/>
    <w:rsid w:val="006B6938"/>
    <w:rsid w:val="006E1117"/>
    <w:rsid w:val="007006E3"/>
    <w:rsid w:val="007111E8"/>
    <w:rsid w:val="00720FC6"/>
    <w:rsid w:val="00731B2A"/>
    <w:rsid w:val="00740441"/>
    <w:rsid w:val="007702A5"/>
    <w:rsid w:val="007767CD"/>
    <w:rsid w:val="00782A16"/>
    <w:rsid w:val="007E588D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16D09"/>
    <w:rsid w:val="00934587"/>
    <w:rsid w:val="0094547D"/>
    <w:rsid w:val="00965DB2"/>
    <w:rsid w:val="009924CE"/>
    <w:rsid w:val="009B69F4"/>
    <w:rsid w:val="009C4FD7"/>
    <w:rsid w:val="00A10052"/>
    <w:rsid w:val="00A17FE7"/>
    <w:rsid w:val="00A338BC"/>
    <w:rsid w:val="00A47D62"/>
    <w:rsid w:val="00A67C67"/>
    <w:rsid w:val="00AA225A"/>
    <w:rsid w:val="00AC76FB"/>
    <w:rsid w:val="00B12C86"/>
    <w:rsid w:val="00B2298B"/>
    <w:rsid w:val="00B5615F"/>
    <w:rsid w:val="00B67FC6"/>
    <w:rsid w:val="00B841B2"/>
    <w:rsid w:val="00B86340"/>
    <w:rsid w:val="00BE3CFA"/>
    <w:rsid w:val="00BE78CA"/>
    <w:rsid w:val="00BF13DB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35998"/>
    <w:rsid w:val="00D519D5"/>
    <w:rsid w:val="00DC3588"/>
    <w:rsid w:val="00DC45FB"/>
    <w:rsid w:val="00DD35CD"/>
    <w:rsid w:val="00DE29FD"/>
    <w:rsid w:val="00E10E45"/>
    <w:rsid w:val="00E43190"/>
    <w:rsid w:val="00E57A5B"/>
    <w:rsid w:val="00E866E0"/>
    <w:rsid w:val="00EB54A3"/>
    <w:rsid w:val="00EC3C11"/>
    <w:rsid w:val="00EC76B8"/>
    <w:rsid w:val="00ED617A"/>
    <w:rsid w:val="00EE1A39"/>
    <w:rsid w:val="00EE69B8"/>
    <w:rsid w:val="00F22932"/>
    <w:rsid w:val="00F525B9"/>
    <w:rsid w:val="00F64017"/>
    <w:rsid w:val="00F93EE0"/>
    <w:rsid w:val="00FA1E98"/>
    <w:rsid w:val="00FB0006"/>
    <w:rsid w:val="00FD2D9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D9F95E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kaz/docs/Z15000004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Ағабеков Әділет Жандосұлы</cp:lastModifiedBy>
  <cp:revision>39</cp:revision>
  <dcterms:created xsi:type="dcterms:W3CDTF">2018-09-21T12:01:00Z</dcterms:created>
  <dcterms:modified xsi:type="dcterms:W3CDTF">2024-09-26T06:47:00Z</dcterms:modified>
</cp:coreProperties>
</file>